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4 ТОПОГРАФИЯЛЫҚ ПЛАНДЫ САЛУ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1-есептемелі графикалық жұмыс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Студентке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өлшенген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және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өлшенген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жазық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ара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қашықтары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бар,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сондай-ақ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схемасы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мен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абрисі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сызылған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ведомосі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(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қосымша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А)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беріледі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.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жүрістің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төбелерінің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есептеу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және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түсірістің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планын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сызу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керек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ab/>
      </w:r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ab/>
      </w:r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ab/>
        <w:t xml:space="preserve">4.1 </w:t>
      </w:r>
      <w:proofErr w:type="spellStart"/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>ведомосін</w:t>
      </w:r>
      <w:proofErr w:type="spellEnd"/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b/>
          <w:sz w:val="28"/>
          <w:szCs w:val="28"/>
          <w:lang w:val="ru-MO" w:eastAsia="ru-RU"/>
        </w:rPr>
        <w:t>есептеу</w:t>
      </w:r>
      <w:proofErr w:type="spellEnd"/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ab/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ab/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ab/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1 –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тапсырма</w:t>
      </w:r>
      <w:proofErr w:type="spellEnd"/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Тұйықталған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төбелерінің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анықтау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қажет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 (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схемасын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қара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, 8-сурет).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noProof/>
          <w:sz w:val="28"/>
          <w:szCs w:val="28"/>
          <w:lang w:eastAsia="ru-RU"/>
        </w:rPr>
        <w:drawing>
          <wp:inline distT="0" distB="0" distL="0" distR="0" wp14:anchorId="356CF002" wp14:editId="2F4051EC">
            <wp:extent cx="4389120" cy="4053840"/>
            <wp:effectExtent l="0" t="0" r="0" b="3810"/>
            <wp:docPr id="1" name="Рисунок 1" descr="Новый рисуно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Новый рисунок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120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8-сурет 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Тұйықталған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схемасы</w:t>
      </w:r>
      <w:proofErr w:type="spellEnd"/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b/>
          <w:sz w:val="28"/>
          <w:szCs w:val="28"/>
          <w:lang w:val="kk-KZ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Берілгені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: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бастапқы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тұйықталған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төбелерін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есептеу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үшін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бастапқы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оқытушы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вариант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бойынша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береді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немесе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тізім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бойынша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алуға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.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ведомосін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толтыру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үлгісі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3–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кестеде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берілген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.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Барлық нұсқалар үшін ортақ. Мұндағы: N – нұсқа номері.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α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bscript"/>
          <w:lang w:val="kk-KZ" w:eastAsia="ru-RU"/>
        </w:rPr>
        <w:t xml:space="preserve">5-1 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= 42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perscript"/>
          <w:lang w:val="kk-KZ" w:eastAsia="ru-RU"/>
        </w:rPr>
        <w:t xml:space="preserve">0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15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perscript"/>
          <w:lang w:val="kk-KZ" w:eastAsia="ru-RU"/>
        </w:rPr>
        <w:t xml:space="preserve">/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+10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perscript"/>
          <w:lang w:val="kk-KZ" w:eastAsia="ru-RU"/>
        </w:rPr>
        <w:t xml:space="preserve">0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Ν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Х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vertAlign w:val="subscript"/>
          <w:lang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436,55 м"/>
        </w:smartTagPr>
        <w:r w:rsidRPr="00EA47BD">
          <w:rPr>
            <w:rFonts w:ascii="Times New Roman KZ" w:eastAsia="Times New Roman" w:hAnsi="Times New Roman KZ" w:cs="Times New Roman"/>
            <w:sz w:val="28"/>
            <w:szCs w:val="28"/>
            <w:lang w:val="kk-KZ" w:eastAsia="ru-RU"/>
          </w:rPr>
          <w:t>436</w:t>
        </w:r>
        <w:r w:rsidRPr="00EA47BD">
          <w:rPr>
            <w:rFonts w:ascii="Times New Roman KZ" w:eastAsia="Times New Roman" w:hAnsi="Times New Roman KZ" w:cs="Times New Roman"/>
            <w:sz w:val="28"/>
            <w:szCs w:val="28"/>
            <w:lang w:eastAsia="ru-RU"/>
          </w:rPr>
          <w:t>,55</w:t>
        </w:r>
        <w:r w:rsidRPr="00EA47BD">
          <w:rPr>
            <w:rFonts w:ascii="Times New Roman KZ" w:eastAsia="Times New Roman" w:hAnsi="Times New Roman KZ" w:cs="Times New Roman"/>
            <w:sz w:val="28"/>
            <w:szCs w:val="28"/>
            <w:lang w:val="kk-KZ" w:eastAsia="ru-RU"/>
          </w:rPr>
          <w:t xml:space="preserve"> м</w:t>
        </w:r>
      </w:smartTag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lastRenderedPageBreak/>
        <w:t>У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vertAlign w:val="subscript"/>
          <w:lang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834,75 м"/>
        </w:smartTagPr>
        <w:r w:rsidRPr="00EA47BD">
          <w:rPr>
            <w:rFonts w:ascii="Times New Roman KZ" w:eastAsia="Times New Roman" w:hAnsi="Times New Roman KZ" w:cs="Times New Roman"/>
            <w:sz w:val="28"/>
            <w:szCs w:val="28"/>
            <w:lang w:val="kk-KZ" w:eastAsia="ru-RU"/>
          </w:rPr>
          <w:t>834</w:t>
        </w:r>
        <w:r w:rsidRPr="00EA47BD">
          <w:rPr>
            <w:rFonts w:ascii="Times New Roman KZ" w:eastAsia="Times New Roman" w:hAnsi="Times New Roman KZ" w:cs="Times New Roman"/>
            <w:sz w:val="28"/>
            <w:szCs w:val="28"/>
            <w:lang w:eastAsia="ru-RU"/>
          </w:rPr>
          <w:t>,75</w:t>
        </w:r>
        <w:r w:rsidRPr="00EA47BD">
          <w:rPr>
            <w:rFonts w:ascii="Times New Roman KZ" w:eastAsia="Times New Roman" w:hAnsi="Times New Roman KZ" w:cs="Times New Roman"/>
            <w:sz w:val="28"/>
            <w:szCs w:val="28"/>
            <w:lang w:val="kk-KZ" w:eastAsia="ru-RU"/>
          </w:rPr>
          <w:t xml:space="preserve"> м</w:t>
        </w:r>
      </w:smartTag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Н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О = 00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perscript"/>
          <w:lang w:eastAsia="ru-RU"/>
        </w:rPr>
        <w:t xml:space="preserve"> 0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0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4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perscript"/>
          <w:lang w:eastAsia="ru-RU"/>
        </w:rPr>
        <w:t xml:space="preserve">/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+1</w:t>
      </w:r>
      <w:r w:rsidRPr="00EA47BD">
        <w:rPr>
          <w:rFonts w:ascii="Times New Roman KZ" w:eastAsia="Times New Roman" w:hAnsi="Times New Roman KZ" w:cs="Times New Roman"/>
          <w:sz w:val="28"/>
          <w:szCs w:val="28"/>
          <w:vertAlign w:val="superscript"/>
          <w:lang w:eastAsia="ru-RU"/>
        </w:rPr>
        <w:t xml:space="preserve">/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Ν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Тапсырманы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орындау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мына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тәрті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п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бойынша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орындалады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4.1.1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анықталады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.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Өлшенген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бұрыштардың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практикалық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қосындысы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мен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теориялық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қосындысының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айырмашылығын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</w:t>
      </w:r>
      <w:proofErr w:type="spellStart"/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деп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атайды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ab/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300" w:dyaOrig="3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35pt;height:18.65pt" o:ole="">
            <v:imagedata r:id="rId6" o:title=""/>
          </v:shape>
          <o:OLEObject Type="Embed" ProgID="Equation.3" ShapeID="_x0000_i1025" DrawAspect="Content" ObjectID="_1662401080" r:id="rId7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=   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1800" w:dyaOrig="408">
          <v:shape id="_x0000_i1026" type="#_x0000_t75" style="width:90pt;height:20.65pt" o:ole="">
            <v:imagedata r:id="rId8" o:title=""/>
          </v:shape>
          <o:OLEObject Type="Embed" ProgID="Equation.3" ShapeID="_x0000_i1026" DrawAspect="Content" ObjectID="_1662401081" r:id="rId9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           (4)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мұндағы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828" w:dyaOrig="408">
          <v:shape id="_x0000_i1027" type="#_x0000_t75" style="width:41.35pt;height:20.65pt" o:ole="">
            <v:imagedata r:id="rId10" o:title=""/>
          </v:shape>
          <o:OLEObject Type="Embed" ProgID="Equation.3" ShapeID="_x0000_i1027" DrawAspect="Content" ObjectID="_1662401082" r:id="rId11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бойынша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өлшенген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жазық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бұрыштардың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қосындысы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840" w:dyaOrig="408">
          <v:shape id="_x0000_i1028" type="#_x0000_t75" style="width:42pt;height:20.65pt" o:ole="">
            <v:imagedata r:id="rId12" o:title=""/>
          </v:shape>
          <o:OLEObject Type="Embed" ProgID="Equation.3" ShapeID="_x0000_i1028" DrawAspect="Content" ObjectID="_1662401083" r:id="rId13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тұйықталған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бұрыштарының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теориялық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қосындысы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2232" w:dyaOrig="408">
          <v:shape id="_x0000_i1029" type="#_x0000_t75" style="width:111.35pt;height:20.65pt" o:ole="">
            <v:imagedata r:id="rId14" o:title=""/>
          </v:shape>
          <o:OLEObject Type="Embed" ProgID="Equation.3" ShapeID="_x0000_i1029" DrawAspect="Content" ObjectID="_1662401084" r:id="rId15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             (5)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м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ұндағы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>n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саны.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Шекті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қиыспаушылықты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анықтау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                       </w:t>
      </w:r>
      <w:r w:rsidRPr="00EA47BD">
        <w:rPr>
          <w:rFonts w:ascii="Times New Roman KZ" w:eastAsia="Times New Roman" w:hAnsi="Times New Roman KZ" w:cs="Times New Roman"/>
          <w:position w:val="-12"/>
          <w:sz w:val="28"/>
          <w:szCs w:val="28"/>
          <w:lang w:val="ru-MO" w:eastAsia="ru-RU"/>
        </w:rPr>
        <w:object w:dxaOrig="1512" w:dyaOrig="408">
          <v:shape id="_x0000_i1030" type="#_x0000_t75" style="width:75.35pt;height:20.65pt" o:ole="">
            <v:imagedata r:id="rId16" o:title=""/>
          </v:shape>
          <o:OLEObject Type="Embed" ProgID="Equation.3" ShapeID="_x0000_i1030" DrawAspect="Content" ObjectID="_1662401085" r:id="rId17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                (6)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Егер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948" w:dyaOrig="372">
          <v:shape id="_x0000_i1031" type="#_x0000_t75" style="width:47.35pt;height:18.65pt" o:ole="">
            <v:imagedata r:id="rId18" o:title=""/>
          </v:shape>
          <o:OLEObject Type="Embed" ProgID="Equation.3" ShapeID="_x0000_i1031" DrawAspect="Content" ObjectID="_1662401086" r:id="rId19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болса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онда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барлық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өлшенген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бұрыштарға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кері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таңбамен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бөлі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п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таратылып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жазылады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.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Түзетілген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ведомостің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3-графасына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жазылады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4.1.2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қабырғаларының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(4- графа)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мына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формула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бойынша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анықталады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              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2172" w:dyaOrig="408">
          <v:shape id="_x0000_i1032" type="#_x0000_t75" style="width:108.65pt;height:20.65pt" o:ole="">
            <v:imagedata r:id="rId20" o:title=""/>
          </v:shape>
          <o:OLEObject Type="Embed" ProgID="Equation.3" ShapeID="_x0000_i1032" DrawAspect="Content" ObjectID="_1662401087" r:id="rId21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         (7)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мұндағы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position w:val="-12"/>
          <w:sz w:val="28"/>
          <w:szCs w:val="28"/>
          <w:lang w:val="ru-MO" w:eastAsia="ru-RU"/>
        </w:rPr>
        <w:object w:dxaOrig="420" w:dyaOrig="360">
          <v:shape id="_x0000_i1033" type="#_x0000_t75" style="width:21.35pt;height:18pt" o:ole="">
            <v:imagedata r:id="rId22" o:title=""/>
          </v:shape>
          <o:OLEObject Type="Embed" ProgID="Equation.3" ShapeID="_x0000_i1033" DrawAspect="Content" ObjectID="_1662401088" r:id="rId23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және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position w:val="-12"/>
          <w:sz w:val="28"/>
          <w:szCs w:val="28"/>
          <w:lang w:val="ru-MO" w:eastAsia="ru-RU"/>
        </w:rPr>
        <w:object w:dxaOrig="252" w:dyaOrig="360">
          <v:shape id="_x0000_i1034" type="#_x0000_t75" style="width:12.65pt;height:18pt" o:ole="">
            <v:imagedata r:id="rId24" o:title=""/>
          </v:shape>
          <o:OLEObject Type="Embed" ProgID="Equation.3" ShapeID="_x0000_i1034" DrawAspect="Content" ObjectID="_1662401089" r:id="rId25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теодолиттік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істің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ілгері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кейінгі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жақтарының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Есептеудің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дұрыстығы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ru-RU"/>
        </w:rPr>
        <w:object w:dxaOrig="420" w:dyaOrig="372">
          <v:shape id="_x0000_i1035" type="#_x0000_t75" style="width:21.35pt;height:18.65pt" o:ole="">
            <v:imagedata r:id="rId26" o:title=""/>
          </v:shape>
          <o:OLEObject Type="Embed" ProgID="Equation.3" ShapeID="_x0000_i1035" DrawAspect="Content" ObjectID="_1662401090" r:id="rId27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алу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арқылы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тексеріледі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.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Есептелінген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4-графа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ға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толтырылады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4.1.3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Румбтарды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есептеу</w:t>
      </w:r>
      <w:proofErr w:type="spellEnd"/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3-кестені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пайдаланып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өсімшесінің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таңбасы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мен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бағыттарын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көрсету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арқылы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анықталған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румбтар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ға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ауыстырады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(9-сурет).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193925D" wp14:editId="2562EC81">
            <wp:extent cx="2827020" cy="25069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02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9-сурет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1-кесте  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мен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румбтар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арасындағы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байланыс</w:t>
      </w:r>
      <w:proofErr w:type="spellEnd"/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tbl>
      <w:tblPr>
        <w:tblW w:w="0" w:type="auto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8"/>
        <w:gridCol w:w="2976"/>
        <w:gridCol w:w="2085"/>
        <w:gridCol w:w="2893"/>
      </w:tblGrid>
      <w:tr w:rsidR="00EA47BD" w:rsidRPr="00EA47BD" w:rsidTr="00EA47BD">
        <w:trPr>
          <w:cantSplit/>
          <w:trHeight w:val="869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Ширектер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Дирекциондық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бұрыштардың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өзгеруі</w:t>
            </w:r>
            <w:proofErr w:type="spellEnd"/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keepNext/>
              <w:spacing w:after="0" w:line="240" w:lineRule="auto"/>
              <w:ind w:firstLine="709"/>
              <w:outlineLvl w:val="0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eastAsia="ru-RU"/>
              </w:rPr>
              <w:t>Румб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ru-RU"/>
              </w:rPr>
              <w:t>тардың аттары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Байланыс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формалары</w:t>
            </w:r>
            <w:proofErr w:type="spellEnd"/>
          </w:p>
        </w:tc>
      </w:tr>
      <w:tr w:rsidR="00EA47BD" w:rsidRPr="00EA47BD" w:rsidTr="00EA47BD">
        <w:trPr>
          <w:cantSplit/>
          <w:trHeight w:val="1496"/>
          <w:jc w:val="center"/>
        </w:trPr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  <w:t>I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  <w:t>II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  <w:t>III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ko-KR"/>
              </w:rPr>
              <w:t>IV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ko-KR"/>
              </w:rPr>
              <w:t>тан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90°-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қа</w:t>
            </w:r>
            <w:proofErr w:type="spellEnd"/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90°-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тан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180°-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қа</w:t>
            </w:r>
            <w:proofErr w:type="spellEnd"/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180°-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тан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270°-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қа</w:t>
            </w:r>
            <w:proofErr w:type="spellEnd"/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270°-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тан</w:t>
            </w:r>
            <w:proofErr w:type="spellEnd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 xml:space="preserve"> 360°-</w:t>
            </w:r>
            <w:proofErr w:type="spellStart"/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қа</w:t>
            </w:r>
            <w:proofErr w:type="spellEnd"/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keepNext/>
              <w:spacing w:after="0" w:line="240" w:lineRule="auto"/>
              <w:ind w:firstLine="709"/>
              <w:outlineLvl w:val="0"/>
              <w:rPr>
                <w:rFonts w:ascii="Times New Roman KZ" w:eastAsia="Times New Roman" w:hAnsi="Times New Roman KZ" w:cs="Times New Roman"/>
                <w:sz w:val="28"/>
                <w:szCs w:val="28"/>
                <w:lang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eastAsia="ru-RU"/>
              </w:rPr>
              <w:t>СШ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ОШ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ОБ</w:t>
            </w:r>
          </w:p>
          <w:p w:rsidR="00EA47BD" w:rsidRPr="00EA47BD" w:rsidRDefault="00EA47BD" w:rsidP="00EA47BD">
            <w:pPr>
              <w:keepNext/>
              <w:spacing w:after="0" w:line="240" w:lineRule="auto"/>
              <w:ind w:firstLine="709"/>
              <w:jc w:val="center"/>
              <w:outlineLvl w:val="1"/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vertAlign w:val="subscript"/>
                <w:lang w:val="ru-MO" w:eastAsia="ru-RU"/>
              </w:rPr>
            </w:pPr>
            <w:proofErr w:type="gramStart"/>
            <w:r w:rsidRPr="00EA47BD"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lang w:val="ru-MO" w:eastAsia="ru-RU"/>
              </w:rPr>
              <w:t>СБ</w:t>
            </w:r>
            <w:proofErr w:type="gramEnd"/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ru-RU"/>
              </w:rPr>
              <w:t>r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  <w:t>1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=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ru-RU"/>
              </w:rPr>
              <w:t>α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  <w:t>1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ru-RU"/>
              </w:rPr>
              <w:t>r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  <w:t>2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=180°-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ru-RU"/>
              </w:rPr>
              <w:t>α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  <w:t>2</w:t>
            </w:r>
          </w:p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ru-RU"/>
              </w:rPr>
              <w:t>r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  <w:t>3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=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en-US" w:eastAsia="ru-RU"/>
              </w:rPr>
              <w:t>α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vertAlign w:val="subscript"/>
                <w:lang w:val="ru-MO" w:eastAsia="ru-RU"/>
              </w:rPr>
              <w:t>3</w:t>
            </w: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ru-MO" w:eastAsia="ru-RU"/>
              </w:rPr>
              <w:t>-180°</w:t>
            </w:r>
          </w:p>
          <w:p w:rsidR="00EA47BD" w:rsidRPr="00EA47BD" w:rsidRDefault="00EA47BD" w:rsidP="00EA47BD">
            <w:pPr>
              <w:keepNext/>
              <w:spacing w:after="0" w:line="240" w:lineRule="auto"/>
              <w:ind w:firstLine="709"/>
              <w:jc w:val="center"/>
              <w:outlineLvl w:val="1"/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vertAlign w:val="subscript"/>
                <w:lang w:val="ru-MO" w:eastAsia="ru-RU"/>
              </w:rPr>
            </w:pPr>
            <w:r w:rsidRPr="00EA47BD"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lang w:eastAsia="ru-RU"/>
              </w:rPr>
              <w:t>r</w:t>
            </w:r>
            <w:r w:rsidRPr="00EA47BD"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vertAlign w:val="subscript"/>
                <w:lang w:val="ru-MO" w:eastAsia="ru-RU"/>
              </w:rPr>
              <w:t>4</w:t>
            </w:r>
            <w:r w:rsidRPr="00EA47BD"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lang w:val="ru-MO" w:eastAsia="ru-RU"/>
              </w:rPr>
              <w:t>=360°-</w:t>
            </w:r>
            <w:r w:rsidRPr="00EA47BD"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lang w:eastAsia="ru-RU"/>
              </w:rPr>
              <w:t>α</w:t>
            </w:r>
            <w:r w:rsidRPr="00EA47BD">
              <w:rPr>
                <w:rFonts w:ascii="Times New Roman KZ" w:eastAsia="Times New Roman" w:hAnsi="Times New Roman KZ" w:cs="Arial"/>
                <w:b/>
                <w:bCs/>
                <w:i/>
                <w:iCs/>
                <w:sz w:val="28"/>
                <w:szCs w:val="28"/>
                <w:vertAlign w:val="subscript"/>
                <w:lang w:val="ru-MO" w:eastAsia="ru-RU"/>
              </w:rPr>
              <w:t>4</w:t>
            </w:r>
          </w:p>
        </w:tc>
      </w:tr>
    </w:tbl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Румбтардың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мәні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н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бүтін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минутқа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дейін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дөңг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ko-KR"/>
        </w:rPr>
        <w:t>електеп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ведомосінің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5-графасына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жазады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noProof/>
          <w:sz w:val="28"/>
          <w:szCs w:val="28"/>
          <w:lang w:eastAsia="ru-RU"/>
        </w:rPr>
        <w:drawing>
          <wp:inline distT="0" distB="0" distL="0" distR="0" wp14:anchorId="43F94289" wp14:editId="4C7A5131">
            <wp:extent cx="2636520" cy="2362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10-сурет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4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.1.4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 өсімшелер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есептеу</w:t>
      </w:r>
      <w:proofErr w:type="spellEnd"/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lastRenderedPageBreak/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өсімшелері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(7, 8 графа)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мына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формуламен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анықталады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                            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Δх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 xml:space="preserve"> =  </w:t>
      </w:r>
      <w:r w:rsidRPr="00EA47BD">
        <w:rPr>
          <w:rFonts w:ascii="Times New Roman KZ" w:eastAsia="Times New Roman" w:hAnsi="Times New Roman KZ" w:cs="Times New Roman"/>
          <w:position w:val="-4"/>
          <w:sz w:val="28"/>
          <w:szCs w:val="28"/>
          <w:lang w:val="ru-MO" w:eastAsia="ru-RU"/>
        </w:rPr>
        <w:object w:dxaOrig="228" w:dyaOrig="240">
          <v:shape id="_x0000_i1036" type="#_x0000_t75" style="width:11.35pt;height:12pt" o:ole="">
            <v:imagedata r:id="rId30" o:title=""/>
          </v:shape>
          <o:OLEObject Type="Embed" ProgID="Equation.3" ShapeID="_x0000_i1036" DrawAspect="Content" ObjectID="_1662401091" r:id="rId31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 xml:space="preserve"> d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>cosr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                                                    (8)           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>Δy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 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 xml:space="preserve">=  </w:t>
      </w:r>
      <w:proofErr w:type="gramEnd"/>
      <w:r w:rsidRPr="00EA47BD">
        <w:rPr>
          <w:rFonts w:ascii="Times New Roman KZ" w:eastAsia="Times New Roman" w:hAnsi="Times New Roman KZ" w:cs="Times New Roman"/>
          <w:position w:val="-4"/>
          <w:sz w:val="28"/>
          <w:szCs w:val="28"/>
          <w:lang w:val="ru-MO" w:eastAsia="ru-RU"/>
        </w:rPr>
        <w:object w:dxaOrig="228" w:dyaOrig="240">
          <v:shape id="_x0000_i1037" type="#_x0000_t75" style="width:11.35pt;height:12pt" o:ole="">
            <v:imagedata r:id="rId32" o:title=""/>
          </v:shape>
          <o:OLEObject Type="Embed" ProgID="Equation.3" ShapeID="_x0000_i1037" DrawAspect="Content" ObjectID="_1662401092" r:id="rId33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>d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>sinr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ru-RU"/>
        </w:rPr>
        <w:t xml:space="preserve">                   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                                         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Дирекциондық бұрыш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α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 xml:space="preserve">-ның әртүрлі ширекте орналасуына сәйкес        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таңбаларының өзгеруi 2-кестеде көрсетiлген.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2-кесте - Координаталар өсімшелерінің ширектегі таңбалары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0"/>
        <w:gridCol w:w="1813"/>
        <w:gridCol w:w="1813"/>
        <w:gridCol w:w="1810"/>
        <w:gridCol w:w="1811"/>
      </w:tblGrid>
      <w:tr w:rsidR="00EA47BD" w:rsidRPr="00EA47BD" w:rsidTr="00EA47BD">
        <w:trPr>
          <w:cantSplit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Координаталар өсімшелері</w:t>
            </w:r>
          </w:p>
        </w:tc>
        <w:tc>
          <w:tcPr>
            <w:tcW w:w="72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Ширектер</w:t>
            </w:r>
          </w:p>
        </w:tc>
      </w:tr>
      <w:tr w:rsidR="00EA47BD" w:rsidRPr="00EA47BD" w:rsidTr="00EA47BD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47BD" w:rsidRPr="00EA47BD" w:rsidRDefault="00EA47BD" w:rsidP="00EA47BD">
            <w:pPr>
              <w:spacing w:after="0" w:line="240" w:lineRule="auto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І-СШ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ІІ-ОШ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ІІІ-ОБ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ІV-СБ</w:t>
            </w:r>
          </w:p>
        </w:tc>
      </w:tr>
      <w:tr w:rsidR="00EA47BD" w:rsidRPr="00EA47BD" w:rsidTr="00EA47BD">
        <w:trPr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Δх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+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-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-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+</w:t>
            </w:r>
          </w:p>
        </w:tc>
      </w:tr>
      <w:tr w:rsidR="00EA47BD" w:rsidRPr="00EA47BD" w:rsidTr="00EA47BD">
        <w:trPr>
          <w:jc w:val="center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Δу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+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+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-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7BD" w:rsidRPr="00EA47BD" w:rsidRDefault="00EA47BD" w:rsidP="00EA47BD">
            <w:pPr>
              <w:spacing w:after="0" w:line="240" w:lineRule="auto"/>
              <w:ind w:firstLine="709"/>
              <w:jc w:val="center"/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</w:pPr>
            <w:r w:rsidRPr="00EA47BD">
              <w:rPr>
                <w:rFonts w:ascii="Times New Roman KZ" w:eastAsia="Times New Roman" w:hAnsi="Times New Roman KZ" w:cs="Times New Roman"/>
                <w:sz w:val="28"/>
                <w:szCs w:val="28"/>
                <w:lang w:val="kk-KZ" w:eastAsia="ko-KR"/>
              </w:rPr>
              <w:t>-</w:t>
            </w:r>
          </w:p>
        </w:tc>
      </w:tr>
    </w:tbl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Координаталар өсiмшелерi (8) формуласымен есептелiп, координаталар ведомосiнiң 7,8 -графаларына жазылады. Тригонометриялық функциялардың мәнiн үтiрден кейiн екі таңбалы санға дейін дөңгелектеп анықтайды.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Қиыспаушылықтар былай анықталады: 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                       </w:t>
      </w:r>
      <w:r w:rsidRPr="00EA47BD">
        <w:rPr>
          <w:rFonts w:ascii="Times New Roman KZ" w:eastAsia="Times New Roman" w:hAnsi="Times New Roman KZ" w:cs="Times New Roman"/>
          <w:position w:val="-16"/>
          <w:sz w:val="28"/>
          <w:szCs w:val="28"/>
          <w:lang w:val="en-US" w:eastAsia="ko-KR"/>
        </w:rPr>
        <w:object w:dxaOrig="1788" w:dyaOrig="492">
          <v:shape id="_x0000_i1038" type="#_x0000_t75" style="width:89.35pt;height:24.65pt" o:ole="">
            <v:imagedata r:id="rId34" o:title=""/>
          </v:shape>
          <o:OLEObject Type="Embed" ProgID="Equation.3" ShapeID="_x0000_i1038" DrawAspect="Content" ObjectID="_1662401093" r:id="rId35"/>
        </w:object>
      </w:r>
      <w:r w:rsidRPr="00EA47BD">
        <w:rPr>
          <w:rFonts w:ascii="Times New Roman KZ" w:eastAsia="Times New Roman" w:hAnsi="Times New Roman KZ" w:cs="Times New Roman"/>
          <w:position w:val="-10"/>
          <w:sz w:val="28"/>
          <w:szCs w:val="28"/>
          <w:lang w:val="en-US" w:eastAsia="ko-KR"/>
        </w:rPr>
        <w:object w:dxaOrig="180" w:dyaOrig="348">
          <v:shape id="_x0000_i1039" type="#_x0000_t75" style="width:9.35pt;height:17.35pt" o:ole="">
            <v:imagedata r:id="rId36" o:title=""/>
          </v:shape>
          <o:OLEObject Type="Embed" ProgID="Equation.3" ShapeID="_x0000_i1039" DrawAspect="Content" ObjectID="_1662401094" r:id="rId37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                                                        (9)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position w:val="-10"/>
          <w:sz w:val="28"/>
          <w:szCs w:val="28"/>
          <w:lang w:val="en-US" w:eastAsia="ko-KR"/>
        </w:rPr>
        <w:object w:dxaOrig="1440" w:dyaOrig="348">
          <v:shape id="_x0000_i1040" type="#_x0000_t75" style="width:1in;height:17.35pt" o:ole="">
            <v:imagedata r:id="rId38" o:title=""/>
          </v:shape>
          <o:OLEObject Type="Embed" ProgID="Equation.3" ShapeID="_x0000_i1040" DrawAspect="Content" ObjectID="_1662401095" r:id="rId39"/>
        </w:object>
      </w:r>
      <w:r w:rsidRPr="00EA47BD">
        <w:rPr>
          <w:rFonts w:ascii="Times New Roman KZ" w:eastAsia="Times New Roman" w:hAnsi="Times New Roman KZ" w:cs="Times New Roman"/>
          <w:position w:val="-12"/>
          <w:sz w:val="28"/>
          <w:szCs w:val="28"/>
          <w:lang w:val="en-US" w:eastAsia="ko-KR"/>
        </w:rPr>
        <w:object w:dxaOrig="780" w:dyaOrig="360">
          <v:shape id="_x0000_i1041" type="#_x0000_t75" style="width:39.35pt;height:18pt" o:ole="">
            <v:imagedata r:id="rId40" o:title=""/>
          </v:shape>
          <o:OLEObject Type="Embed" ProgID="Equation.3" ShapeID="_x0000_i1041" DrawAspect="Content" ObjectID="_1662401096" r:id="rId41"/>
        </w:object>
      </w:r>
      <w:r w:rsidRPr="00EA47BD">
        <w:rPr>
          <w:rFonts w:ascii="Times New Roman KZ" w:eastAsia="Times New Roman" w:hAnsi="Times New Roman KZ" w:cs="Times New Roman"/>
          <w:position w:val="-30"/>
          <w:sz w:val="28"/>
          <w:szCs w:val="28"/>
          <w:lang w:val="en-US" w:eastAsia="ko-KR"/>
        </w:rPr>
        <w:object w:dxaOrig="1512" w:dyaOrig="672">
          <v:shape id="_x0000_i1042" type="#_x0000_t75" style="width:75.35pt;height:33.35pt" o:ole="">
            <v:imagedata r:id="rId42" o:title=""/>
          </v:shape>
          <o:OLEObject Type="Embed" ProgID="Equation.3" ShapeID="_x0000_i1042" DrawAspect="Content" ObjectID="_1662401097" r:id="rId43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                                                   (10)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мұндағы Р - теодолиттiк жүрiс қабырғаларының қосындысы. 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en-US" w:eastAsia="ko-KR"/>
        </w:rPr>
        <w:object w:dxaOrig="2352" w:dyaOrig="408">
          <v:shape id="_x0000_i1043" type="#_x0000_t75" style="width:117.35pt;height:20.65pt" o:ole="">
            <v:imagedata r:id="rId44" o:title=""/>
          </v:shape>
          <o:OLEObject Type="Embed" ProgID="Equation.3" ShapeID="_x0000_i1043" DrawAspect="Content" ObjectID="_1662401098" r:id="rId45"/>
        </w:object>
      </w: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 xml:space="preserve">                                                                       (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11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>)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en-US" w:eastAsia="ko-KR"/>
        </w:rPr>
        <w:object w:dxaOrig="2352" w:dyaOrig="408">
          <v:shape id="_x0000_i1044" type="#_x0000_t75" style="width:117.35pt;height:20.65pt" o:ole="">
            <v:imagedata r:id="rId46" o:title=""/>
          </v:shape>
          <o:OLEObject Type="Embed" ProgID="Equation.3" ShapeID="_x0000_i1044" DrawAspect="Content" ObjectID="_1662401099" r:id="rId47"/>
        </w:objec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 xml:space="preserve">                 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en-US" w:eastAsia="ko-KR"/>
        </w:rPr>
        <w:object w:dxaOrig="480" w:dyaOrig="372">
          <v:shape id="_x0000_i1045" type="#_x0000_t75" style="width:24pt;height:18.65pt" o:ole="">
            <v:imagedata r:id="rId48" o:title=""/>
          </v:shape>
          <o:OLEObject Type="Embed" ProgID="Equation.3" ShapeID="_x0000_i1045" DrawAspect="Content" ObjectID="_1662401100" r:id="rId49"/>
        </w:objec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>;</w:t>
      </w:r>
      <w:proofErr w:type="gramEnd"/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eastAsia="ko-KR"/>
        </w:rPr>
        <w:object w:dxaOrig="480" w:dyaOrig="372">
          <v:shape id="_x0000_i1046" type="#_x0000_t75" style="width:24pt;height:18.65pt" o:ole="">
            <v:imagedata r:id="rId50" o:title=""/>
          </v:shape>
          <o:OLEObject Type="Embed" ProgID="Equation.3" ShapeID="_x0000_i1046" DrawAspect="Content" ObjectID="_1662401101" r:id="rId51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>-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өсімшелердің қосындысы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Салыстырмалы қате мына шектен аспауы керек: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position w:val="-24"/>
          <w:sz w:val="28"/>
          <w:szCs w:val="28"/>
          <w:lang w:val="kk-KZ" w:eastAsia="ko-KR"/>
        </w:rPr>
        <w:object w:dxaOrig="1368" w:dyaOrig="612">
          <v:shape id="_x0000_i1047" type="#_x0000_t75" style="width:68.65pt;height:30.65pt" o:ole="">
            <v:imagedata r:id="rId52" o:title=""/>
          </v:shape>
          <o:OLEObject Type="Embed" ProgID="Equation.3" ShapeID="_x0000_i1047" DrawAspect="Content" ObjectID="_1662401102" r:id="rId53"/>
        </w:objec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Өсімшелер қателері </w:t>
      </w:r>
      <w:r w:rsidRPr="00EA47BD">
        <w:rPr>
          <w:rFonts w:ascii="Times New Roman KZ" w:eastAsia="Times New Roman" w:hAnsi="Times New Roman KZ" w:cs="Times New Roman"/>
          <w:position w:val="-12"/>
          <w:sz w:val="28"/>
          <w:szCs w:val="28"/>
          <w:lang w:val="kk-KZ" w:eastAsia="ko-KR"/>
        </w:rPr>
        <w:object w:dxaOrig="288" w:dyaOrig="360">
          <v:shape id="_x0000_i1048" type="#_x0000_t75" style="width:14.65pt;height:18pt" o:ole="">
            <v:imagedata r:id="rId54" o:title=""/>
          </v:shape>
          <o:OLEObject Type="Embed" ProgID="Equation.3" ShapeID="_x0000_i1048" DrawAspect="Content" ObjectID="_1662401103" r:id="rId55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пен </w:t>
      </w: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kk-KZ" w:eastAsia="ko-KR"/>
        </w:rPr>
        <w:object w:dxaOrig="288" w:dyaOrig="372">
          <v:shape id="_x0000_i1049" type="#_x0000_t75" style="width:14.65pt;height:18.65pt" o:ole="">
            <v:imagedata r:id="rId56" o:title=""/>
          </v:shape>
          <o:OLEObject Type="Embed" ProgID="Equation.3" ShapeID="_x0000_i1049" DrawAspect="Content" ObjectID="_1662401104" r:id="rId57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шектен аспаса, оларды кері таңбамен жазық ара қашықтықтарға пропорционал етіп бөледі: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position w:val="-24"/>
          <w:sz w:val="28"/>
          <w:szCs w:val="28"/>
          <w:lang w:val="kk-KZ" w:eastAsia="ko-KR"/>
        </w:rPr>
        <w:object w:dxaOrig="1752" w:dyaOrig="612">
          <v:shape id="_x0000_i1050" type="#_x0000_t75" style="width:87.35pt;height:30.65pt" o:ole="">
            <v:imagedata r:id="rId58" o:title=""/>
          </v:shape>
          <o:OLEObject Type="Embed" ProgID="Equation.3" ShapeID="_x0000_i1050" DrawAspect="Content" ObjectID="_1662401105" r:id="rId59"/>
        </w:object>
      </w: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lastRenderedPageBreak/>
        <w:t xml:space="preserve">                                                                        (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12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  <w:t>)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  <w:r w:rsidRPr="00EA47BD">
        <w:rPr>
          <w:rFonts w:ascii="Times New Roman KZ" w:eastAsia="Times New Roman" w:hAnsi="Times New Roman KZ" w:cs="Times New Roman"/>
          <w:position w:val="-24"/>
          <w:sz w:val="28"/>
          <w:szCs w:val="28"/>
          <w:lang w:val="en-US" w:eastAsia="ko-KR"/>
        </w:rPr>
        <w:object w:dxaOrig="1788" w:dyaOrig="612">
          <v:shape id="_x0000_i1051" type="#_x0000_t75" style="width:89.35pt;height:30.65pt" o:ole="">
            <v:imagedata r:id="rId60" o:title=""/>
          </v:shape>
          <o:OLEObject Type="Embed" ProgID="Equation.3" ShapeID="_x0000_i1051" DrawAspect="Content" ObjectID="_1662401106" r:id="rId61"/>
        </w:objec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en-US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мұндағы </w:t>
      </w:r>
      <w:r w:rsidRPr="00EA47BD">
        <w:rPr>
          <w:rFonts w:ascii="Times New Roman KZ" w:eastAsia="Times New Roman" w:hAnsi="Times New Roman KZ" w:cs="Times New Roman"/>
          <w:position w:val="-10"/>
          <w:sz w:val="28"/>
          <w:szCs w:val="28"/>
          <w:lang w:val="kk-KZ" w:eastAsia="ko-KR"/>
        </w:rPr>
        <w:object w:dxaOrig="720" w:dyaOrig="360">
          <v:shape id="_x0000_i1052" type="#_x0000_t75" style="width:36pt;height:18pt" o:ole="">
            <v:imagedata r:id="rId62" o:title=""/>
          </v:shape>
          <o:OLEObject Type="Embed" ProgID="Equation.3" ShapeID="_x0000_i1052" DrawAspect="Content" ObjectID="_1662401107" r:id="rId63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, </w:t>
      </w:r>
      <w:r w:rsidRPr="00EA47BD">
        <w:rPr>
          <w:rFonts w:ascii="Times New Roman KZ" w:eastAsia="Times New Roman" w:hAnsi="Times New Roman KZ" w:cs="Times New Roman"/>
          <w:position w:val="-10"/>
          <w:sz w:val="28"/>
          <w:szCs w:val="28"/>
          <w:lang w:val="kk-KZ" w:eastAsia="ko-KR"/>
        </w:rPr>
        <w:object w:dxaOrig="732" w:dyaOrig="360">
          <v:shape id="_x0000_i1053" type="#_x0000_t75" style="width:36.65pt;height:18pt" o:ole="">
            <v:imagedata r:id="rId64" o:title=""/>
          </v:shape>
          <o:OLEObject Type="Embed" ProgID="Equation.3" ShapeID="_x0000_i1053" DrawAspect="Content" ObjectID="_1662401108" r:id="rId65"/>
        </w:objec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- координаталар өсімшелерінің түзетулері.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Түзетілген координаталар өсімшелері координаталар ведомосінің 9, 10-графаларына жазылады.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 xml:space="preserve">          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4.1.5 Теодолиттiк жүрiс төбелерiнiң координаталарын есептеу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Теодолиттiк жүрiстер төбелерiнiң координаталары алдыңғы нүкте координаталарына келесi нүкте координаталарының өсiмшелерiн қосқанға тең болады. Нүктенiң координаталары мына формуламен анықталады: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</w:pP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val="ru-MO" w:eastAsia="ko-KR"/>
        </w:rPr>
        <w:object w:dxaOrig="2328" w:dyaOrig="372">
          <v:shape id="_x0000_i1054" type="#_x0000_t75" style="width:116.65pt;height:18.65pt" o:ole="">
            <v:imagedata r:id="rId66" o:title=""/>
          </v:shape>
          <o:OLEObject Type="Embed" ProgID="Equation.3" ShapeID="_x0000_i1054" DrawAspect="Content" ObjectID="_1662401109" r:id="rId67"/>
        </w:object>
      </w:r>
    </w:p>
    <w:p w:rsidR="00EA47BD" w:rsidRPr="00EA47BD" w:rsidRDefault="00EA47BD" w:rsidP="00EA47BD">
      <w:pPr>
        <w:spacing w:after="0" w:line="240" w:lineRule="auto"/>
        <w:ind w:firstLine="709"/>
        <w:jc w:val="right"/>
        <w:rPr>
          <w:rFonts w:ascii="Times New Roman KZ" w:eastAsia="Times New Roman" w:hAnsi="Times New Roman KZ" w:cs="Times New Roman"/>
          <w:sz w:val="28"/>
          <w:szCs w:val="28"/>
          <w:lang w:eastAsia="ko-KR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                                                                        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ko-KR"/>
        </w:rPr>
        <w:t>(1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ko-KR"/>
        </w:rPr>
        <w:t>3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ko-KR"/>
        </w:rPr>
        <w:t>)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sz w:val="28"/>
          <w:szCs w:val="28"/>
          <w:lang w:eastAsia="ko-KR"/>
        </w:rPr>
      </w:pPr>
      <w:r w:rsidRPr="00EA47BD">
        <w:rPr>
          <w:rFonts w:ascii="Times New Roman KZ" w:eastAsia="Times New Roman" w:hAnsi="Times New Roman KZ" w:cs="Times New Roman"/>
          <w:position w:val="-14"/>
          <w:sz w:val="28"/>
          <w:szCs w:val="28"/>
          <w:lang w:eastAsia="ko-KR"/>
        </w:rPr>
        <w:object w:dxaOrig="2100" w:dyaOrig="372">
          <v:shape id="_x0000_i1055" type="#_x0000_t75" style="width:105.35pt;height:18.65pt" o:ole="">
            <v:imagedata r:id="rId68" o:title=""/>
          </v:shape>
          <o:OLEObject Type="Embed" ProgID="Equation.3" ShapeID="_x0000_i1055" DrawAspect="Content" ObjectID="_1662401110" r:id="rId69"/>
        </w:objec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Тұйықталған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теодолиттiк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жүрiстiң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ең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соңында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басында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берілген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Х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және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У-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мәндері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vertAlign w:val="subscript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шықса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онда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есептеулердiң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дұрыс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болғаны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яғни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теодолиттiк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жүрiс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төбелерiнiң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координаталарының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дұрыс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анық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талғаны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ведомос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i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толтыру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үлгiсi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3-шi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кестеде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көрсетiлген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</w:pP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Δ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х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ж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әне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Δу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шамаларын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есептеу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микрокалькулятор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арқылы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жүргiзiледi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  <w:t>.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ko-KR"/>
        </w:rPr>
      </w:pP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bCs/>
          <w:sz w:val="28"/>
          <w:szCs w:val="28"/>
          <w:lang w:val="ru-MO" w:eastAsia="ru-RU"/>
        </w:rPr>
      </w:pPr>
      <w:proofErr w:type="spellStart"/>
      <w:r w:rsidRPr="00EA47BD">
        <w:rPr>
          <w:rFonts w:ascii="Times New Roman KZ" w:eastAsia="Times New Roman" w:hAnsi="Times New Roman KZ" w:cs="Times New Roman"/>
          <w:bCs/>
          <w:sz w:val="28"/>
          <w:szCs w:val="28"/>
          <w:lang w:eastAsia="ru-RU"/>
        </w:rPr>
        <w:t>Тексеру</w:t>
      </w:r>
      <w:proofErr w:type="spellEnd"/>
      <w:r w:rsidRPr="00EA47BD">
        <w:rPr>
          <w:rFonts w:ascii="Times New Roman KZ" w:eastAsia="Times New Roman" w:hAnsi="Times New Roman KZ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bCs/>
          <w:sz w:val="28"/>
          <w:szCs w:val="28"/>
          <w:lang w:eastAsia="ru-RU"/>
        </w:rPr>
        <w:t>сұрақтары</w:t>
      </w:r>
      <w:proofErr w:type="spellEnd"/>
      <w:r w:rsidRPr="00EA47BD">
        <w:rPr>
          <w:rFonts w:ascii="Times New Roman KZ" w:eastAsia="Times New Roman" w:hAnsi="Times New Roman KZ" w:cs="Times New Roman"/>
          <w:bCs/>
          <w:sz w:val="28"/>
          <w:szCs w:val="28"/>
          <w:lang w:eastAsia="ru-RU"/>
        </w:rPr>
        <w:t>:</w:t>
      </w:r>
    </w:p>
    <w:p w:rsidR="00EA47BD" w:rsidRPr="00EA47BD" w:rsidRDefault="00EA47BD" w:rsidP="00EA47BD">
      <w:pPr>
        <w:spacing w:after="0" w:line="240" w:lineRule="auto"/>
        <w:ind w:firstLine="709"/>
        <w:jc w:val="center"/>
        <w:rPr>
          <w:rFonts w:ascii="Times New Roman KZ" w:eastAsia="Times New Roman" w:hAnsi="Times New Roman KZ" w:cs="Times New Roman"/>
          <w:bCs/>
          <w:sz w:val="28"/>
          <w:szCs w:val="28"/>
          <w:lang w:val="ru-MO" w:eastAsia="ru-RU"/>
        </w:rPr>
      </w:pP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теодолит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тік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түсірудің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атқаратын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қызметін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а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та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>теодолит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kk-KZ" w:eastAsia="ru-RU"/>
        </w:rPr>
        <w:t>тік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түсіру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кезінде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даладағы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жүргізілетін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өлшеулерді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атап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өт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тура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геодезиялық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мағынасын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түсінді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кері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геодезиялық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мағынасын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түсінді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р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қиыспаушылықты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және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оның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на</w:t>
      </w:r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</w:t>
      </w:r>
      <w:proofErr w:type="gram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ты</w:t>
      </w:r>
      <w:proofErr w:type="spellEnd"/>
      <w:proofErr w:type="gram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шамасын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табу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формулаларын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жаз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жазық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бұрыштардың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қиыспаушылығын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тарату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,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дирекциондық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бұрыштарды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есептеу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тәртібін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ата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;</w:t>
      </w:r>
    </w:p>
    <w:p w:rsidR="00EA47BD" w:rsidRPr="00EA47BD" w:rsidRDefault="00EA47BD" w:rsidP="00EA47BD">
      <w:pPr>
        <w:spacing w:after="0" w:line="240" w:lineRule="auto"/>
        <w:ind w:firstLine="709"/>
        <w:jc w:val="both"/>
        <w:rPr>
          <w:rFonts w:ascii="Times New Roman KZ" w:eastAsia="Times New Roman" w:hAnsi="Times New Roman KZ" w:cs="Times New Roman"/>
          <w:sz w:val="28"/>
          <w:szCs w:val="28"/>
          <w:lang w:eastAsia="ru-RU"/>
        </w:rPr>
      </w:pPr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-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координаталар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өсімшелерінің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қиыспаушылығын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тарату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туралы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 xml:space="preserve"> </w:t>
      </w:r>
      <w:proofErr w:type="spellStart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айт</w:t>
      </w:r>
      <w:proofErr w:type="spellEnd"/>
      <w:r w:rsidRPr="00EA47BD">
        <w:rPr>
          <w:rFonts w:ascii="Times New Roman KZ" w:eastAsia="Times New Roman" w:hAnsi="Times New Roman KZ" w:cs="Times New Roman"/>
          <w:sz w:val="28"/>
          <w:szCs w:val="28"/>
          <w:lang w:val="ru-MO" w:eastAsia="ru-RU"/>
        </w:rPr>
        <w:t>.</w:t>
      </w:r>
      <w:r w:rsidRPr="00EA47BD">
        <w:rPr>
          <w:rFonts w:ascii="Times New Roman KZ" w:eastAsia="Times New Roman" w:hAnsi="Times New Roman KZ" w:cs="Times New Roman"/>
          <w:sz w:val="28"/>
          <w:szCs w:val="28"/>
          <w:lang w:eastAsia="ru-RU"/>
        </w:rPr>
        <w:t xml:space="preserve"> </w:t>
      </w:r>
    </w:p>
    <w:p w:rsidR="00EA47BD" w:rsidRDefault="00EA47BD" w:rsidP="00EA47BD">
      <w:pPr>
        <w:spacing w:after="0" w:line="240" w:lineRule="auto"/>
        <w:rPr>
          <w:rFonts w:ascii="Times New Roman KZ" w:eastAsia="Times New Roman" w:hAnsi="Times New Roman KZ" w:cs="Times New Roman"/>
          <w:sz w:val="28"/>
          <w:szCs w:val="28"/>
          <w:lang w:eastAsia="ko-KR"/>
        </w:rPr>
      </w:pPr>
    </w:p>
    <w:p w:rsidR="00EA47BD" w:rsidRDefault="00EA47BD" w:rsidP="00EA47BD">
      <w:pPr>
        <w:spacing w:after="0" w:line="240" w:lineRule="auto"/>
        <w:rPr>
          <w:rFonts w:ascii="Times New Roman KZ" w:eastAsia="Times New Roman" w:hAnsi="Times New Roman KZ" w:cs="Times New Roman"/>
          <w:sz w:val="28"/>
          <w:szCs w:val="28"/>
          <w:lang w:eastAsia="ko-KR"/>
        </w:rPr>
        <w:sectPr w:rsidR="00EA47BD">
          <w:pgSz w:w="11907" w:h="16840"/>
          <w:pgMar w:top="1134" w:right="851" w:bottom="1134" w:left="1701" w:header="1134" w:footer="720" w:gutter="0"/>
          <w:cols w:space="720"/>
        </w:sectPr>
      </w:pPr>
    </w:p>
    <w:p w:rsidR="00EA47BD" w:rsidRPr="00A255C2" w:rsidRDefault="00EA47BD" w:rsidP="00EA47B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A255C2">
        <w:rPr>
          <w:rFonts w:ascii="Times New Roman" w:eastAsia="Calibri" w:hAnsi="Times New Roman" w:cs="Times New Roman"/>
          <w:b/>
          <w:sz w:val="28"/>
          <w:szCs w:val="28"/>
          <w:lang w:val="kk-KZ"/>
        </w:rPr>
        <w:lastRenderedPageBreak/>
        <w:t>Координаталар ведомості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720"/>
        <w:gridCol w:w="720"/>
        <w:gridCol w:w="540"/>
        <w:gridCol w:w="540"/>
        <w:gridCol w:w="1440"/>
        <w:gridCol w:w="895"/>
        <w:gridCol w:w="725"/>
        <w:gridCol w:w="1620"/>
        <w:gridCol w:w="540"/>
        <w:gridCol w:w="720"/>
        <w:gridCol w:w="540"/>
        <w:gridCol w:w="540"/>
        <w:gridCol w:w="360"/>
        <w:gridCol w:w="720"/>
        <w:gridCol w:w="540"/>
        <w:gridCol w:w="518"/>
        <w:gridCol w:w="1134"/>
        <w:gridCol w:w="1134"/>
      </w:tblGrid>
      <w:tr w:rsidR="00A255C2" w:rsidRPr="00A255C2" w:rsidTr="00F46CBE">
        <w:tc>
          <w:tcPr>
            <w:tcW w:w="1188" w:type="dxa"/>
            <w:vMerge w:val="restart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вершин</w:t>
            </w:r>
          </w:p>
        </w:tc>
        <w:tc>
          <w:tcPr>
            <w:tcW w:w="2520" w:type="dxa"/>
            <w:gridSpan w:val="4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Горизонтальные углы</w:t>
            </w:r>
          </w:p>
        </w:tc>
        <w:tc>
          <w:tcPr>
            <w:tcW w:w="1440" w:type="dxa"/>
            <w:vMerge w:val="restart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Дирекци-онные</w:t>
            </w:r>
            <w:proofErr w:type="spellEnd"/>
            <w:proofErr w:type="gramEnd"/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углы</w:t>
            </w: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о            /          </w:t>
            </w: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Румбы</w:t>
            </w:r>
          </w:p>
        </w:tc>
        <w:tc>
          <w:tcPr>
            <w:tcW w:w="1620" w:type="dxa"/>
            <w:vMerge w:val="restart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Горизонталь-</w:t>
            </w:r>
            <w:proofErr w:type="spellStart"/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проложения</w:t>
            </w:r>
            <w:proofErr w:type="spellEnd"/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val="ru-MO" w:eastAsia="ru-RU"/>
              </w:rPr>
              <w:t>d</w:t>
            </w:r>
          </w:p>
        </w:tc>
        <w:tc>
          <w:tcPr>
            <w:tcW w:w="4478" w:type="dxa"/>
            <w:gridSpan w:val="8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Приращения координат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</w:t>
            </w:r>
          </w:p>
        </w:tc>
      </w:tr>
      <w:tr w:rsidR="00A255C2" w:rsidRPr="00A255C2" w:rsidTr="00F46CBE">
        <w:trPr>
          <w:trHeight w:val="287"/>
        </w:trPr>
        <w:tc>
          <w:tcPr>
            <w:tcW w:w="1188" w:type="dxa"/>
            <w:vMerge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gridSpan w:val="2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</w:t>
            </w:r>
            <w:proofErr w:type="spellEnd"/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0" w:type="dxa"/>
            <w:gridSpan w:val="2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</w:t>
            </w:r>
            <w:proofErr w:type="spellEnd"/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40" w:type="dxa"/>
            <w:vMerge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gridSpan w:val="2"/>
            <w:vMerge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Merge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  <w:gridSpan w:val="4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вычисленные</w:t>
            </w:r>
          </w:p>
        </w:tc>
        <w:tc>
          <w:tcPr>
            <w:tcW w:w="2138" w:type="dxa"/>
            <w:gridSpan w:val="4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исправленные</w:t>
            </w:r>
          </w:p>
        </w:tc>
        <w:tc>
          <w:tcPr>
            <w:tcW w:w="2268" w:type="dxa"/>
            <w:gridSpan w:val="2"/>
            <w:vMerge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55C2" w:rsidRPr="00A255C2" w:rsidTr="00F46CBE">
        <w:trPr>
          <w:trHeight w:val="889"/>
        </w:trPr>
        <w:tc>
          <w:tcPr>
            <w:tcW w:w="1188" w:type="dxa"/>
            <w:vMerge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gridSpan w:val="2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                     </w:t>
            </w:r>
            <w:proofErr w:type="spellStart"/>
            <w:r w:rsidRPr="00A255C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</w:t>
            </w:r>
            <w:proofErr w:type="spellEnd"/>
            <w:r w:rsidRPr="00A255C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/</w:t>
            </w:r>
          </w:p>
        </w:tc>
        <w:tc>
          <w:tcPr>
            <w:tcW w:w="1080" w:type="dxa"/>
            <w:gridSpan w:val="2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                  </w:t>
            </w:r>
            <w:proofErr w:type="spellStart"/>
            <w:r w:rsidRPr="00A255C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</w:t>
            </w:r>
            <w:proofErr w:type="spellEnd"/>
            <w:r w:rsidRPr="00A255C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/</w:t>
            </w:r>
          </w:p>
        </w:tc>
        <w:tc>
          <w:tcPr>
            <w:tcW w:w="1440" w:type="dxa"/>
            <w:vMerge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Назв.</w:t>
            </w: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напр.</w:t>
            </w:r>
          </w:p>
        </w:tc>
        <w:tc>
          <w:tcPr>
            <w:tcW w:w="72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val="ru-MO"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      /</w:t>
            </w:r>
          </w:p>
        </w:tc>
        <w:tc>
          <w:tcPr>
            <w:tcW w:w="1620" w:type="dxa"/>
            <w:vMerge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Δ X</w:t>
            </w: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ΔУ</w:t>
            </w:r>
          </w:p>
        </w:tc>
        <w:tc>
          <w:tcPr>
            <w:tcW w:w="36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Δ X</w:t>
            </w: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18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ΔУ</w:t>
            </w:r>
          </w:p>
        </w:tc>
        <w:tc>
          <w:tcPr>
            <w:tcW w:w="1134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134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</w:tr>
      <w:tr w:rsidR="00A255C2" w:rsidRPr="00A255C2" w:rsidTr="00F46CBE">
        <w:tc>
          <w:tcPr>
            <w:tcW w:w="118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2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  <w:gridSpan w:val="2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dxa"/>
            <w:gridSpan w:val="2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20" w:type="dxa"/>
            <w:gridSpan w:val="2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60" w:type="dxa"/>
            <w:gridSpan w:val="2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80" w:type="dxa"/>
            <w:gridSpan w:val="2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gridSpan w:val="2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58" w:type="dxa"/>
            <w:gridSpan w:val="2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A255C2" w:rsidRPr="00A255C2" w:rsidTr="00F46CBE">
        <w:tc>
          <w:tcPr>
            <w:tcW w:w="1188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ПЗ-</w:t>
            </w:r>
            <w:proofErr w:type="gramStart"/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proofErr w:type="gramEnd"/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55C2" w:rsidRPr="00A255C2" w:rsidTr="00F46CBE">
        <w:tc>
          <w:tcPr>
            <w:tcW w:w="1188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ПЗ-</w:t>
            </w:r>
            <w:proofErr w:type="gramStart"/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proofErr w:type="gramEnd"/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I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07,4</w:t>
            </w: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51,38</w:t>
            </w: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F46CBE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33256,19</w:t>
            </w:r>
          </w:p>
        </w:tc>
        <w:tc>
          <w:tcPr>
            <w:tcW w:w="1134" w:type="dxa"/>
          </w:tcPr>
          <w:p w:rsidR="00A255C2" w:rsidRPr="00A255C2" w:rsidRDefault="00F46CBE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17653,78</w:t>
            </w:r>
          </w:p>
        </w:tc>
      </w:tr>
      <w:tr w:rsidR="00A255C2" w:rsidRPr="00A255C2" w:rsidTr="00F46CBE">
        <w:tc>
          <w:tcPr>
            <w:tcW w:w="1188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ВУ-1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</w:t>
            </w: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146,80</w:t>
            </w: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55C2" w:rsidRPr="00A255C2" w:rsidTr="00F46CBE">
        <w:tc>
          <w:tcPr>
            <w:tcW w:w="1188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ВУ-2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02,3</w:t>
            </w: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156,35</w:t>
            </w: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55C2" w:rsidRPr="00A255C2" w:rsidTr="00F46CBE">
        <w:tc>
          <w:tcPr>
            <w:tcW w:w="1188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ВУ-3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</w:t>
            </w: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142,55</w:t>
            </w: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255C2" w:rsidRPr="00A255C2" w:rsidTr="00F46CBE">
        <w:tc>
          <w:tcPr>
            <w:tcW w:w="1188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ВУ-4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55,9</w:t>
            </w: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136,50</w:t>
            </w: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255C2" w:rsidRPr="00A255C2" w:rsidTr="00F46CBE">
        <w:tc>
          <w:tcPr>
            <w:tcW w:w="1188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ВУ-5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17,0</w:t>
            </w: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44,63</w:t>
            </w: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255C2" w:rsidRPr="00A255C2" w:rsidTr="00F46CBE">
        <w:tc>
          <w:tcPr>
            <w:tcW w:w="1188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Круглая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32,2</w:t>
            </w: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255C2" w:rsidRPr="00A255C2" w:rsidTr="00F46CBE">
        <w:tc>
          <w:tcPr>
            <w:tcW w:w="1188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ПЗ</w:t>
            </w:r>
            <w:proofErr w:type="gramEnd"/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-III</w:t>
            </w: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0" w:type="dxa"/>
            <w:vAlign w:val="center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255C2" w:rsidRPr="00A255C2" w:rsidTr="00F46CBE">
        <w:tc>
          <w:tcPr>
            <w:tcW w:w="118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255C2" w:rsidRPr="00A255C2" w:rsidTr="00F46CBE">
        <w:tc>
          <w:tcPr>
            <w:tcW w:w="118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lang w:eastAsia="ru-RU"/>
              </w:rPr>
              <w:t>∑β</w:t>
            </w:r>
            <w:proofErr w:type="spellStart"/>
            <w:proofErr w:type="gramStart"/>
            <w:r w:rsidRPr="00A255C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пр</w:t>
            </w:r>
            <w:proofErr w:type="spellEnd"/>
            <w:proofErr w:type="gramEnd"/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255C2" w:rsidRPr="00A255C2" w:rsidTr="00F46CBE">
        <w:tc>
          <w:tcPr>
            <w:tcW w:w="118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A255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∑β</w:t>
            </w:r>
            <w:r w:rsidRPr="00A255C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т</w:t>
            </w: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255C2" w:rsidRPr="00A255C2" w:rsidTr="00F46CBE">
        <w:tc>
          <w:tcPr>
            <w:tcW w:w="118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55C2">
              <w:rPr>
                <w:rFonts w:ascii="Calibri" w:eastAsia="Times New Roman" w:hAnsi="Calibri" w:cs="Times New Roman"/>
                <w:position w:val="-10"/>
                <w:sz w:val="24"/>
                <w:szCs w:val="24"/>
                <w:lang w:eastAsia="ru-RU"/>
              </w:rPr>
              <w:object w:dxaOrig="240" w:dyaOrig="320">
                <v:shape id="_x0000_i1056" type="#_x0000_t75" style="width:12pt;height:16pt" o:ole="">
                  <v:imagedata r:id="rId70" o:title=""/>
                </v:shape>
                <o:OLEObject Type="Embed" ProgID="Equation.3" ShapeID="_x0000_i1056" DrawAspect="Content" ObjectID="_1662401111" r:id="rId71"/>
              </w:object>
            </w: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255C2" w:rsidRPr="00A255C2" w:rsidTr="00F46CBE">
        <w:tc>
          <w:tcPr>
            <w:tcW w:w="118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A255C2">
              <w:rPr>
                <w:rFonts w:ascii="Calibri" w:eastAsia="Times New Roman" w:hAnsi="Calibri" w:cs="Times New Roman"/>
                <w:position w:val="-10"/>
                <w:lang w:eastAsia="ru-RU"/>
              </w:rPr>
              <w:object w:dxaOrig="240" w:dyaOrig="320">
                <v:shape id="_x0000_i1057" type="#_x0000_t75" style="width:12pt;height:15.35pt" o:ole="">
                  <v:imagedata r:id="rId72" o:title=""/>
                </v:shape>
                <o:OLEObject Type="Embed" ProgID="Equation.3" ShapeID="_x0000_i1057" DrawAspect="Content" ObjectID="_1662401112" r:id="rId73"/>
              </w:object>
            </w:r>
            <w:proofErr w:type="spellStart"/>
            <w:r w:rsidRPr="00A255C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абс</w:t>
            </w:r>
            <w:proofErr w:type="spellEnd"/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A255C2" w:rsidRPr="00A255C2" w:rsidTr="00F46CBE">
        <w:tc>
          <w:tcPr>
            <w:tcW w:w="118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255C2">
              <w:rPr>
                <w:rFonts w:ascii="Calibri" w:eastAsia="Times New Roman" w:hAnsi="Calibri" w:cs="Times New Roman"/>
                <w:position w:val="-10"/>
                <w:lang w:eastAsia="ru-RU"/>
              </w:rPr>
              <w:object w:dxaOrig="240" w:dyaOrig="320">
                <v:shape id="_x0000_i1058" type="#_x0000_t75" style="width:12pt;height:15.35pt" o:ole="">
                  <v:imagedata r:id="rId70" o:title=""/>
                </v:shape>
                <o:OLEObject Type="Embed" ProgID="Equation.3" ShapeID="_x0000_i1058" DrawAspect="Content" ObjectID="_1662401113" r:id="rId74"/>
              </w:object>
            </w:r>
            <w:proofErr w:type="spellStart"/>
            <w:r w:rsidRPr="00A255C2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отн</w:t>
            </w:r>
            <w:proofErr w:type="spellEnd"/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5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2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40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18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</w:tcPr>
          <w:p w:rsidR="00A255C2" w:rsidRPr="00A255C2" w:rsidRDefault="00A255C2" w:rsidP="00A255C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2F278F" w:rsidRDefault="002F278F">
      <w:pPr>
        <w:sectPr w:rsidR="002F278F" w:rsidSect="00EA47BD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F46CBE" w:rsidRPr="00F46CBE" w:rsidRDefault="00F46CBE" w:rsidP="00F46C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C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Продолжение приложения</w:t>
      </w:r>
      <w:proofErr w:type="gramStart"/>
      <w:r w:rsidRPr="00F46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</w:p>
    <w:p w:rsidR="00F46CBE" w:rsidRPr="00F46CBE" w:rsidRDefault="00F46CBE" w:rsidP="00F46C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6CBE" w:rsidRPr="00F46CBE" w:rsidRDefault="00F46CBE" w:rsidP="00F46C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C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Исходные данные для обработки теодолитного хода, проложенного между двумя пунктами</w:t>
      </w:r>
    </w:p>
    <w:p w:rsidR="00F46CBE" w:rsidRPr="00F46CBE" w:rsidRDefault="00F46CBE" w:rsidP="00F46CBE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6CBE" w:rsidRPr="00F46CBE" w:rsidRDefault="00F46CBE" w:rsidP="00F46C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CBE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студентов специальности 5В071100 «Геодезия и картография»</w:t>
      </w:r>
    </w:p>
    <w:p w:rsidR="00F46CBE" w:rsidRPr="00F46CBE" w:rsidRDefault="00F46CBE" w:rsidP="00F46CBE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6CBE" w:rsidRPr="00F46CBE" w:rsidRDefault="00F46CBE" w:rsidP="00F46C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CB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для всех вариантов координаты пункта ПЗ-</w:t>
      </w:r>
      <w:proofErr w:type="gramStart"/>
      <w:r w:rsidRPr="00F46CBE">
        <w:rPr>
          <w:rFonts w:ascii="Times New Roman" w:eastAsia="Times New Roman" w:hAnsi="Times New Roman" w:cs="Times New Roman"/>
          <w:sz w:val="28"/>
          <w:szCs w:val="28"/>
          <w:lang w:eastAsia="ru-RU"/>
        </w:rPr>
        <w:t>II</w:t>
      </w:r>
      <w:proofErr w:type="gramEnd"/>
      <w:r w:rsidRPr="00F46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X</w:t>
      </w:r>
      <w:r w:rsidRPr="00F46CB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ПЗ-II </w:t>
      </w:r>
      <w:r w:rsidRPr="00F46CBE">
        <w:rPr>
          <w:rFonts w:ascii="Times New Roman" w:eastAsia="Times New Roman" w:hAnsi="Times New Roman" w:cs="Times New Roman"/>
          <w:sz w:val="28"/>
          <w:szCs w:val="28"/>
          <w:lang w:eastAsia="ru-RU"/>
        </w:rPr>
        <w:t>= 33256,19 м</w:t>
      </w:r>
    </w:p>
    <w:p w:rsidR="00F46CBE" w:rsidRPr="00F46CBE" w:rsidRDefault="00F46CBE" w:rsidP="00F46CB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Y</w:t>
      </w:r>
      <w:proofErr w:type="gramStart"/>
      <w:r w:rsidRPr="00F46CB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ПЗ</w:t>
      </w:r>
      <w:proofErr w:type="gramEnd"/>
      <w:r w:rsidRPr="00F46CB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-II </w:t>
      </w:r>
      <w:r w:rsidRPr="00F46CBE">
        <w:rPr>
          <w:rFonts w:ascii="Times New Roman" w:eastAsia="Times New Roman" w:hAnsi="Times New Roman" w:cs="Times New Roman"/>
          <w:sz w:val="28"/>
          <w:szCs w:val="28"/>
          <w:lang w:eastAsia="ru-RU"/>
        </w:rPr>
        <w:t>= 17653,78 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5"/>
        <w:gridCol w:w="872"/>
        <w:gridCol w:w="869"/>
        <w:gridCol w:w="1031"/>
        <w:gridCol w:w="1186"/>
        <w:gridCol w:w="1402"/>
        <w:gridCol w:w="1400"/>
        <w:gridCol w:w="1083"/>
        <w:gridCol w:w="1083"/>
      </w:tblGrid>
      <w:tr w:rsidR="00F46CBE" w:rsidRPr="00F46CBE" w:rsidTr="00DF1AE7">
        <w:tc>
          <w:tcPr>
            <w:tcW w:w="648" w:type="dxa"/>
            <w:vMerge w:val="restart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вар.</w:t>
            </w:r>
          </w:p>
        </w:tc>
        <w:tc>
          <w:tcPr>
            <w:tcW w:w="4140" w:type="dxa"/>
            <w:gridSpan w:val="4"/>
            <w:vAlign w:val="center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Дирекционные углы</w:t>
            </w:r>
          </w:p>
        </w:tc>
        <w:tc>
          <w:tcPr>
            <w:tcW w:w="2877" w:type="dxa"/>
            <w:gridSpan w:val="2"/>
            <w:vAlign w:val="center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Координаты, </w:t>
            </w:r>
            <w:proofErr w:type="gramStart"/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</w:p>
        </w:tc>
        <w:tc>
          <w:tcPr>
            <w:tcW w:w="2190" w:type="dxa"/>
            <w:gridSpan w:val="2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Отметки начальных и конечных пунктов</w:t>
            </w:r>
          </w:p>
        </w:tc>
      </w:tr>
      <w:tr w:rsidR="00F46CBE" w:rsidRPr="00F46CBE" w:rsidTr="00DF1AE7">
        <w:tc>
          <w:tcPr>
            <w:tcW w:w="648" w:type="dxa"/>
            <w:vMerge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  <w:gridSpan w:val="2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ПЗ-</w:t>
            </w:r>
            <w:proofErr w:type="gramStart"/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proofErr w:type="gramEnd"/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–ПЗ-II</w:t>
            </w:r>
          </w:p>
        </w:tc>
        <w:tc>
          <w:tcPr>
            <w:tcW w:w="2340" w:type="dxa"/>
            <w:gridSpan w:val="2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Круглая-ПЗ-</w:t>
            </w:r>
            <w:proofErr w:type="gramStart"/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  <w:proofErr w:type="gramEnd"/>
          </w:p>
        </w:tc>
        <w:tc>
          <w:tcPr>
            <w:tcW w:w="1440" w:type="dxa"/>
            <w:vMerge w:val="restart"/>
            <w:vAlign w:val="center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gramEnd"/>
            <w:r w:rsidRPr="00F46CB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КРУГЛАЯ</w:t>
            </w:r>
          </w:p>
        </w:tc>
        <w:tc>
          <w:tcPr>
            <w:tcW w:w="1437" w:type="dxa"/>
            <w:vMerge w:val="restart"/>
            <w:vAlign w:val="center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  <w:proofErr w:type="gramEnd"/>
            <w:r w:rsidRPr="00F46CB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КРУГЛАЯ</w:t>
            </w:r>
          </w:p>
        </w:tc>
        <w:tc>
          <w:tcPr>
            <w:tcW w:w="1095" w:type="dxa"/>
            <w:vMerge w:val="restart"/>
            <w:vAlign w:val="center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 w:rsidRPr="00F46CB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-II</w:t>
            </w:r>
          </w:p>
        </w:tc>
        <w:tc>
          <w:tcPr>
            <w:tcW w:w="1095" w:type="dxa"/>
            <w:vMerge w:val="restart"/>
            <w:vAlign w:val="center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 w:rsidRPr="00F46CB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Rp</w:t>
            </w:r>
            <w:proofErr w:type="spellEnd"/>
            <w:r w:rsidRPr="00F46CB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-I</w:t>
            </w:r>
          </w:p>
        </w:tc>
      </w:tr>
      <w:tr w:rsidR="00F46CBE" w:rsidRPr="00F46CBE" w:rsidTr="00DF1AE7">
        <w:trPr>
          <w:trHeight w:val="260"/>
        </w:trPr>
        <w:tc>
          <w:tcPr>
            <w:tcW w:w="648" w:type="dxa"/>
            <w:vMerge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град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</w:t>
            </w:r>
          </w:p>
        </w:tc>
        <w:tc>
          <w:tcPr>
            <w:tcW w:w="1440" w:type="dxa"/>
            <w:vMerge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7" w:type="dxa"/>
            <w:vMerge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vMerge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5" w:type="dxa"/>
            <w:vMerge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05,6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33 277,13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18 216,85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147,268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151,705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33 282,04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18 216,62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147,979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152,416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05,3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33 286,95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18 216,39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147,031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151,468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33 291,86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18 216,16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147,474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151,911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05,3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33 296,77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18 215,93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147,353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151,701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33 301,68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18 215,70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147,944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152,292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05,1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33 306,59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18 215,47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147,454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151,910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33 311,50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18 215,24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147,513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151,969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05,2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33 316,41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18 215,01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147,179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151,635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33 321,32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18 214,56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147,279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151,735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05,4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33 326,23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18 213,55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147,821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152,171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33 331,14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18 213,32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147,074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151,424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05,6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33 336,05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18 212,29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147,116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151,466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33 340,96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18 210,86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147,845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152,195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05,4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33 345,87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18 210,63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147,887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152,235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33 350,78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18 210,63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147,934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152,282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05,2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33 355,69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18 209,17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148,035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152,500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33 360,60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18 208,54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148,125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152,590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05,0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33 365,51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18 207,51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148,239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152,703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33 370,22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18 206,48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148,257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152,721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05,2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33 375,13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18 205,25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148,264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152,727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33 379,29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18 204,42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148,283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152,746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05,3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33 384,15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18 203,59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148,305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152,767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33 389,06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18 202,46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148,473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152,935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05,6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33 394,25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18 201,13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148,565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153,026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35,5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33 399,20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18 199,04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148,677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153,138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05,4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33 403,20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18 198,69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148,793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153,253</w:t>
            </w:r>
          </w:p>
        </w:tc>
      </w:tr>
      <w:tr w:rsidR="00F46CBE" w:rsidRPr="00F46CBE" w:rsidTr="00DF1AE7">
        <w:tc>
          <w:tcPr>
            <w:tcW w:w="648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90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55,5</w:t>
            </w:r>
          </w:p>
        </w:tc>
        <w:tc>
          <w:tcPr>
            <w:tcW w:w="108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</w:t>
            </w:r>
          </w:p>
        </w:tc>
        <w:tc>
          <w:tcPr>
            <w:tcW w:w="126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35,3</w:t>
            </w:r>
          </w:p>
        </w:tc>
        <w:tc>
          <w:tcPr>
            <w:tcW w:w="1440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33 408,22</w:t>
            </w:r>
          </w:p>
        </w:tc>
        <w:tc>
          <w:tcPr>
            <w:tcW w:w="1437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18 197,34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148,895</w:t>
            </w:r>
          </w:p>
        </w:tc>
        <w:tc>
          <w:tcPr>
            <w:tcW w:w="1095" w:type="dxa"/>
          </w:tcPr>
          <w:p w:rsidR="00F46CBE" w:rsidRPr="00F46CBE" w:rsidRDefault="00F46CBE" w:rsidP="00F46C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C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153,355</w:t>
            </w:r>
          </w:p>
        </w:tc>
      </w:tr>
    </w:tbl>
    <w:p w:rsidR="00F46CBE" w:rsidRPr="00F46CBE" w:rsidRDefault="00F46CBE" w:rsidP="00F46CBE">
      <w:pPr>
        <w:spacing w:after="0" w:line="240" w:lineRule="auto"/>
        <w:ind w:firstLine="720"/>
        <w:rPr>
          <w:rFonts w:ascii="Times New Roman" w:eastAsia="Times New Roman" w:hAnsi="Times New Roman" w:cs="Times New Roman"/>
          <w:lang w:eastAsia="ru-RU"/>
        </w:rPr>
      </w:pPr>
    </w:p>
    <w:p w:rsidR="00F46CBE" w:rsidRPr="00F46CBE" w:rsidRDefault="00F46CBE" w:rsidP="00F46CBE">
      <w:pPr>
        <w:spacing w:after="0" w:line="240" w:lineRule="auto"/>
        <w:ind w:firstLine="720"/>
        <w:rPr>
          <w:rFonts w:ascii="Times New Roman" w:eastAsia="Times New Roman" w:hAnsi="Times New Roman" w:cs="Times New Roman"/>
          <w:lang w:eastAsia="ru-RU"/>
        </w:rPr>
      </w:pPr>
      <w:r w:rsidRPr="00F46CBE">
        <w:rPr>
          <w:rFonts w:ascii="Times New Roman" w:eastAsia="Times New Roman" w:hAnsi="Times New Roman" w:cs="Times New Roman"/>
          <w:lang w:eastAsia="ru-RU"/>
        </w:rPr>
        <w:t xml:space="preserve">                    </w:t>
      </w:r>
    </w:p>
    <w:p w:rsidR="002F278F" w:rsidRDefault="002F278F" w:rsidP="00F46C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</w:p>
    <w:sectPr w:rsidR="002F278F" w:rsidSect="002F2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KZ">
    <w:altName w:val="Times New Roman"/>
    <w:charset w:val="CC"/>
    <w:family w:val="roman"/>
    <w:pitch w:val="variable"/>
    <w:sig w:usb0="00000001" w:usb1="0000387A" w:usb2="0000002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F45"/>
    <w:rsid w:val="002F278F"/>
    <w:rsid w:val="0072369D"/>
    <w:rsid w:val="008C1F45"/>
    <w:rsid w:val="00A15BEB"/>
    <w:rsid w:val="00A255C2"/>
    <w:rsid w:val="00EA47BD"/>
    <w:rsid w:val="00F46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47B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A47B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 Indent"/>
    <w:basedOn w:val="a"/>
    <w:link w:val="a7"/>
    <w:uiPriority w:val="99"/>
    <w:semiHidden/>
    <w:rsid w:val="00A255C2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A255C2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47B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A47B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 Indent"/>
    <w:basedOn w:val="a"/>
    <w:link w:val="a7"/>
    <w:uiPriority w:val="99"/>
    <w:semiHidden/>
    <w:rsid w:val="00A255C2"/>
    <w:pPr>
      <w:spacing w:after="120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A255C2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3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8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5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4.wmf"/><Relationship Id="rId76" Type="http://schemas.openxmlformats.org/officeDocument/2006/relationships/theme" Target="theme/theme1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2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9" Type="http://schemas.openxmlformats.org/officeDocument/2006/relationships/image" Target="media/image14.png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9.wmf"/><Relationship Id="rId66" Type="http://schemas.openxmlformats.org/officeDocument/2006/relationships/image" Target="media/image33.wmf"/><Relationship Id="rId74" Type="http://schemas.openxmlformats.org/officeDocument/2006/relationships/oleObject" Target="embeddings/oleObject34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png"/><Relationship Id="rId36" Type="http://schemas.openxmlformats.org/officeDocument/2006/relationships/image" Target="media/image18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61" Type="http://schemas.openxmlformats.org/officeDocument/2006/relationships/oleObject" Target="embeddings/oleObject27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2.bin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1.bin"/><Relationship Id="rId8" Type="http://schemas.openxmlformats.org/officeDocument/2006/relationships/image" Target="media/image3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6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9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70" Type="http://schemas.openxmlformats.org/officeDocument/2006/relationships/image" Target="media/image35.wmf"/><Relationship Id="rId7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1366</Words>
  <Characters>7787</Characters>
  <Application>Microsoft Office Word</Application>
  <DocSecurity>0</DocSecurity>
  <Lines>64</Lines>
  <Paragraphs>18</Paragraphs>
  <ScaleCrop>false</ScaleCrop>
  <Company>SPecialiST RePack</Company>
  <LinksUpToDate>false</LinksUpToDate>
  <CharactersWithSpaces>9135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2020-09-09T11:16:00Z</dcterms:created>
  <dcterms:modified xsi:type="dcterms:W3CDTF">2020-09-23T15:15:00Z</dcterms:modified>
</cp:coreProperties>
</file>